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02F4192D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E73198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F1729A">
        <w:rPr>
          <w:rFonts w:ascii="Calibri" w:hAnsi="Calibri" w:cs="Calibri"/>
          <w:b/>
          <w:bCs/>
          <w:sz w:val="28"/>
          <w:szCs w:val="28"/>
        </w:rPr>
        <w:t>Litomyšlské</w:t>
      </w:r>
      <w:r w:rsidRPr="00E73198">
        <w:rPr>
          <w:rFonts w:ascii="Calibri" w:hAnsi="Calibri" w:cs="Calibri"/>
          <w:b/>
          <w:bCs/>
          <w:sz w:val="28"/>
          <w:szCs w:val="28"/>
        </w:rPr>
        <w:t xml:space="preserve"> nemocnice – maso a zvěřina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F3C0506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F1729A">
        <w:rPr>
          <w:rFonts w:ascii="Calibri" w:hAnsi="Calibri"/>
          <w:b/>
          <w:bCs/>
        </w:rPr>
        <w:t>Litomyšlské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,</w:t>
      </w:r>
    </w:p>
    <w:p w14:paraId="7DD44965" w14:textId="6C907E77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F1729A">
        <w:rPr>
          <w:rFonts w:ascii="Calibri" w:hAnsi="Calibri"/>
          <w:b/>
          <w:bCs/>
        </w:rPr>
        <w:t>Litomyšlské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A1CF3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37F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29A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2023-01-20T08:14:00Z</dcterms:created>
  <dcterms:modified xsi:type="dcterms:W3CDTF">2025-01-23T09:09:00Z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